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C08" w:rsidRDefault="00D46C08" w:rsidP="00D46C08">
      <w:pPr>
        <w:spacing w:line="360" w:lineRule="auto"/>
        <w:jc w:val="center"/>
        <w:rPr>
          <w:rFonts w:ascii="宋体" w:hAnsi="宋体" w:cs="宋体" w:hint="eastAsia"/>
          <w:b/>
          <w:kern w:val="0"/>
          <w:sz w:val="32"/>
          <w:szCs w:val="32"/>
        </w:rPr>
      </w:pPr>
      <w:r w:rsidRPr="00D46C08">
        <w:rPr>
          <w:rFonts w:ascii="宋体" w:hAnsi="宋体" w:cs="宋体" w:hint="eastAsia"/>
          <w:b/>
          <w:kern w:val="0"/>
          <w:sz w:val="32"/>
          <w:szCs w:val="32"/>
        </w:rPr>
        <w:t>天津大学2017级硕士研究生英语课程说明</w:t>
      </w:r>
    </w:p>
    <w:p w:rsidR="00D46C08" w:rsidRPr="00D46C08" w:rsidRDefault="00D46C08" w:rsidP="00D46C08">
      <w:pPr>
        <w:pStyle w:val="a4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 w:cs="宋体" w:hint="eastAsia"/>
          <w:b/>
          <w:kern w:val="0"/>
          <w:sz w:val="32"/>
          <w:szCs w:val="32"/>
        </w:rPr>
      </w:pPr>
      <w:r w:rsidRPr="00D46C08">
        <w:rPr>
          <w:rFonts w:ascii="宋体" w:hAnsi="宋体" w:hint="eastAsia"/>
          <w:b/>
          <w:sz w:val="24"/>
          <w:szCs w:val="24"/>
        </w:rPr>
        <w:t>2017级硕士研究生英语课程分类、分层次教学</w:t>
      </w:r>
    </w:p>
    <w:p w:rsidR="00D46C08" w:rsidRPr="00D46C08" w:rsidRDefault="00D46C08" w:rsidP="00D46C08">
      <w:pPr>
        <w:pStyle w:val="a4"/>
        <w:numPr>
          <w:ilvl w:val="0"/>
          <w:numId w:val="2"/>
        </w:numPr>
        <w:spacing w:line="360" w:lineRule="auto"/>
        <w:ind w:firstLineChars="0"/>
        <w:outlineLvl w:val="0"/>
        <w:rPr>
          <w:rFonts w:ascii="宋体" w:hAnsi="宋体" w:hint="eastAsia"/>
          <w:b/>
          <w:sz w:val="24"/>
          <w:szCs w:val="24"/>
        </w:rPr>
      </w:pPr>
      <w:r w:rsidRPr="00D46C08">
        <w:rPr>
          <w:rFonts w:ascii="宋体" w:hAnsi="宋体" w:hint="eastAsia"/>
          <w:b/>
          <w:sz w:val="24"/>
          <w:szCs w:val="24"/>
        </w:rPr>
        <w:t>学术学位研究生英语课程分三个层次</w:t>
      </w:r>
    </w:p>
    <w:p w:rsidR="00D46C08" w:rsidRPr="00D46C08" w:rsidRDefault="00D46C08" w:rsidP="00D46C08">
      <w:pPr>
        <w:spacing w:line="360" w:lineRule="auto"/>
        <w:ind w:firstLineChars="200" w:firstLine="480"/>
        <w:rPr>
          <w:rFonts w:ascii="宋体" w:hAnsi="宋体" w:cs="Arial" w:hint="eastAsia"/>
          <w:sz w:val="24"/>
          <w:szCs w:val="24"/>
        </w:rPr>
      </w:pPr>
      <w:r w:rsidRPr="00D46C08">
        <w:rPr>
          <w:rFonts w:ascii="宋体" w:hAnsi="宋体" w:hint="eastAsia"/>
          <w:sz w:val="24"/>
          <w:szCs w:val="24"/>
        </w:rPr>
        <w:t>1.英语免修班：根据研究生入学考试英语成绩，或托福、雅思等英语社会化考试</w:t>
      </w:r>
      <w:r w:rsidR="002F0FCF">
        <w:rPr>
          <w:rFonts w:ascii="宋体" w:hAnsi="宋体" w:hint="eastAsia"/>
          <w:sz w:val="24"/>
          <w:szCs w:val="24"/>
        </w:rPr>
        <w:t>成绩选拔。免修班学生不参加英语课程学习，</w:t>
      </w:r>
      <w:r>
        <w:rPr>
          <w:rFonts w:ascii="宋体" w:hAnsi="宋体" w:cs="Arial"/>
          <w:sz w:val="24"/>
          <w:szCs w:val="24"/>
        </w:rPr>
        <w:t>期末成绩</w:t>
      </w:r>
      <w:r>
        <w:rPr>
          <w:rFonts w:ascii="宋体" w:hAnsi="宋体" w:cs="Arial" w:hint="eastAsia"/>
          <w:sz w:val="24"/>
          <w:szCs w:val="24"/>
        </w:rPr>
        <w:t>按照</w:t>
      </w:r>
      <w:r>
        <w:rPr>
          <w:rFonts w:ascii="宋体" w:hAnsi="宋体" w:cs="Arial"/>
          <w:sz w:val="24"/>
          <w:szCs w:val="24"/>
        </w:rPr>
        <w:t>所提供的考试成绩</w:t>
      </w:r>
      <w:r>
        <w:rPr>
          <w:rFonts w:ascii="宋体" w:hAnsi="宋体" w:cs="Arial" w:hint="eastAsia"/>
          <w:sz w:val="24"/>
          <w:szCs w:val="24"/>
        </w:rPr>
        <w:t>对比</w:t>
      </w:r>
      <w:r w:rsidRPr="00D46C08">
        <w:rPr>
          <w:rFonts w:ascii="宋体" w:hAnsi="宋体" w:cs="Arial"/>
          <w:sz w:val="24"/>
          <w:szCs w:val="24"/>
        </w:rPr>
        <w:t>本届研究生</w:t>
      </w:r>
      <w:r w:rsidRPr="00D46C08">
        <w:rPr>
          <w:rFonts w:ascii="宋体" w:hAnsi="宋体" w:cs="Arial" w:hint="eastAsia"/>
          <w:sz w:val="24"/>
          <w:szCs w:val="24"/>
        </w:rPr>
        <w:t>英语课程</w:t>
      </w:r>
      <w:r>
        <w:rPr>
          <w:rFonts w:ascii="宋体" w:hAnsi="宋体" w:cs="Arial"/>
          <w:sz w:val="24"/>
          <w:szCs w:val="24"/>
        </w:rPr>
        <w:t>成绩</w:t>
      </w:r>
      <w:r w:rsidR="002F0FCF">
        <w:rPr>
          <w:rFonts w:ascii="宋体" w:hAnsi="宋体" w:cs="Arial" w:hint="eastAsia"/>
          <w:sz w:val="24"/>
          <w:szCs w:val="24"/>
        </w:rPr>
        <w:t>较高的分数段</w:t>
      </w:r>
      <w:r>
        <w:rPr>
          <w:rFonts w:ascii="宋体" w:hAnsi="宋体" w:cs="Arial"/>
          <w:sz w:val="24"/>
          <w:szCs w:val="24"/>
        </w:rPr>
        <w:t>进行</w:t>
      </w:r>
      <w:r>
        <w:rPr>
          <w:rFonts w:ascii="宋体" w:hAnsi="宋体" w:cs="Arial" w:hint="eastAsia"/>
          <w:sz w:val="24"/>
          <w:szCs w:val="24"/>
        </w:rPr>
        <w:t>折算</w:t>
      </w:r>
      <w:r w:rsidRPr="00D46C08">
        <w:rPr>
          <w:rFonts w:ascii="宋体" w:hAnsi="宋体" w:hint="eastAsia"/>
          <w:sz w:val="24"/>
          <w:szCs w:val="24"/>
        </w:rPr>
        <w:t>，成绩计入《高级听说》</w:t>
      </w:r>
      <w:r w:rsidR="002F0FCF">
        <w:rPr>
          <w:rFonts w:ascii="宋体" w:hAnsi="宋体" w:hint="eastAsia"/>
          <w:sz w:val="24"/>
          <w:szCs w:val="24"/>
        </w:rPr>
        <w:t>及《英文科技论文写作</w:t>
      </w:r>
      <w:r w:rsidR="002F0FCF" w:rsidRPr="00D46C08">
        <w:rPr>
          <w:rFonts w:ascii="宋体" w:hAnsi="宋体" w:cs="Arial" w:hint="eastAsia"/>
          <w:color w:val="000000"/>
          <w:kern w:val="0"/>
          <w:sz w:val="24"/>
          <w:szCs w:val="24"/>
        </w:rPr>
        <w:t>I</w:t>
      </w:r>
      <w:r w:rsidR="002F0FCF">
        <w:rPr>
          <w:rFonts w:ascii="宋体" w:hAnsi="宋体" w:hint="eastAsia"/>
          <w:sz w:val="24"/>
          <w:szCs w:val="24"/>
        </w:rPr>
        <w:t>》两门</w:t>
      </w:r>
      <w:r w:rsidRPr="00D46C08">
        <w:rPr>
          <w:rFonts w:ascii="宋体" w:hAnsi="宋体" w:hint="eastAsia"/>
          <w:sz w:val="24"/>
          <w:szCs w:val="24"/>
        </w:rPr>
        <w:t>课程。</w:t>
      </w:r>
    </w:p>
    <w:p w:rsidR="00D46C08" w:rsidRPr="00D46C08" w:rsidRDefault="00D46C08" w:rsidP="00D46C08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bookmarkStart w:id="0" w:name="OLE_LINK2"/>
      <w:bookmarkStart w:id="1" w:name="OLE_LINK1"/>
      <w:r w:rsidRPr="00D46C08">
        <w:rPr>
          <w:rFonts w:ascii="宋体" w:hAnsi="宋体" w:hint="eastAsia"/>
          <w:sz w:val="24"/>
          <w:szCs w:val="24"/>
        </w:rPr>
        <w:t>2.英</w:t>
      </w:r>
      <w:r w:rsidRPr="00D46C08">
        <w:rPr>
          <w:rFonts w:ascii="宋体" w:hAnsi="宋体" w:cs="Arial" w:hint="eastAsia"/>
          <w:sz w:val="24"/>
          <w:szCs w:val="24"/>
        </w:rPr>
        <w:t>语高级听说班：</w:t>
      </w:r>
      <w:r>
        <w:rPr>
          <w:rFonts w:ascii="宋体" w:hAnsi="宋体" w:cs="Arial" w:hint="eastAsia"/>
          <w:sz w:val="24"/>
          <w:szCs w:val="24"/>
        </w:rPr>
        <w:t>包括《高级听说》（二学分）和《英文科技论文写作</w:t>
      </w:r>
      <w:r w:rsidRPr="00D46C08">
        <w:rPr>
          <w:rFonts w:ascii="宋体" w:hAnsi="宋体" w:cs="Arial" w:hint="eastAsia"/>
          <w:color w:val="000000"/>
          <w:kern w:val="0"/>
          <w:sz w:val="24"/>
          <w:szCs w:val="24"/>
        </w:rPr>
        <w:t>I</w:t>
      </w:r>
      <w:r>
        <w:rPr>
          <w:rFonts w:ascii="宋体" w:hAnsi="宋体" w:cs="Arial" w:hint="eastAsia"/>
          <w:sz w:val="24"/>
          <w:szCs w:val="24"/>
        </w:rPr>
        <w:t>》（一学分）两门课程。</w:t>
      </w:r>
      <w:r w:rsidRPr="00D46C08">
        <w:rPr>
          <w:rFonts w:ascii="宋体" w:hAnsi="宋体" w:hint="eastAsia"/>
          <w:sz w:val="24"/>
          <w:szCs w:val="24"/>
        </w:rPr>
        <w:t>根据研究生入学考试英语成绩，或托福、雅思等英语社会化考试成绩选拔。总计</w:t>
      </w:r>
      <w:r>
        <w:rPr>
          <w:rFonts w:ascii="宋体" w:hAnsi="宋体" w:hint="eastAsia"/>
          <w:sz w:val="24"/>
          <w:szCs w:val="24"/>
        </w:rPr>
        <w:t>60</w:t>
      </w:r>
      <w:r w:rsidRPr="00D46C08">
        <w:rPr>
          <w:rFonts w:ascii="宋体" w:hAnsi="宋体" w:hint="eastAsia"/>
          <w:sz w:val="24"/>
          <w:szCs w:val="24"/>
        </w:rPr>
        <w:t>学时，由外教小班授课。</w:t>
      </w:r>
    </w:p>
    <w:p w:rsidR="00D46C08" w:rsidRPr="00D46C08" w:rsidRDefault="00D46C08" w:rsidP="00D46C08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color w:val="000000"/>
          <w:kern w:val="0"/>
          <w:sz w:val="24"/>
          <w:szCs w:val="24"/>
        </w:rPr>
      </w:pPr>
      <w:r w:rsidRPr="00D46C08">
        <w:rPr>
          <w:rFonts w:ascii="宋体" w:hAnsi="宋体" w:cs="Arial"/>
          <w:color w:val="000000"/>
          <w:kern w:val="0"/>
          <w:sz w:val="24"/>
          <w:szCs w:val="24"/>
        </w:rPr>
        <w:t>成绩</w:t>
      </w:r>
      <w:r w:rsidRPr="00D46C08">
        <w:rPr>
          <w:rFonts w:ascii="宋体" w:hAnsi="宋体" w:cs="Arial" w:hint="eastAsia"/>
          <w:color w:val="000000"/>
          <w:kern w:val="0"/>
          <w:sz w:val="24"/>
          <w:szCs w:val="24"/>
        </w:rPr>
        <w:t>构成</w:t>
      </w:r>
      <w:r w:rsidR="002F0FCF">
        <w:rPr>
          <w:rFonts w:ascii="宋体" w:hAnsi="宋体" w:cs="Arial" w:hint="eastAsia"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《</w:t>
      </w:r>
      <w:r w:rsidRPr="00D46C08">
        <w:rPr>
          <w:rFonts w:ascii="宋体" w:hAnsi="宋体" w:cs="Arial" w:hint="eastAsia"/>
          <w:color w:val="000000"/>
          <w:kern w:val="0"/>
          <w:sz w:val="24"/>
          <w:szCs w:val="24"/>
        </w:rPr>
        <w:t>高级听说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》：</w:t>
      </w:r>
      <w:r w:rsidRPr="00D46C08">
        <w:rPr>
          <w:rFonts w:ascii="宋体" w:hAnsi="宋体" w:cs="Arial"/>
          <w:color w:val="000000"/>
          <w:kern w:val="0"/>
          <w:sz w:val="24"/>
          <w:szCs w:val="24"/>
        </w:rPr>
        <w:t>平时成绩(</w:t>
      </w:r>
      <w:r w:rsidRPr="00D46C08">
        <w:rPr>
          <w:rFonts w:ascii="宋体" w:hAnsi="宋体" w:cs="Arial" w:hint="eastAsia"/>
          <w:color w:val="000000"/>
          <w:kern w:val="0"/>
          <w:sz w:val="24"/>
          <w:szCs w:val="24"/>
        </w:rPr>
        <w:t>30</w:t>
      </w:r>
      <w:r w:rsidRPr="00D46C08">
        <w:rPr>
          <w:rFonts w:ascii="宋体" w:hAnsi="宋体" w:cs="Arial"/>
          <w:color w:val="000000"/>
          <w:kern w:val="0"/>
          <w:sz w:val="24"/>
          <w:szCs w:val="24"/>
        </w:rPr>
        <w:t>%)+网测（</w:t>
      </w:r>
      <w:r w:rsidRPr="00D46C08">
        <w:rPr>
          <w:rFonts w:ascii="宋体" w:hAnsi="宋体" w:cs="Arial" w:hint="eastAsia"/>
          <w:color w:val="000000"/>
          <w:kern w:val="0"/>
          <w:sz w:val="24"/>
          <w:szCs w:val="24"/>
        </w:rPr>
        <w:t>客观40</w:t>
      </w:r>
      <w:r w:rsidRPr="00D46C08">
        <w:rPr>
          <w:rFonts w:ascii="宋体" w:hAnsi="宋体" w:cs="Arial"/>
          <w:color w:val="000000"/>
          <w:kern w:val="0"/>
          <w:sz w:val="24"/>
          <w:szCs w:val="24"/>
        </w:rPr>
        <w:t>%</w:t>
      </w:r>
      <w:r w:rsidRPr="00D46C08">
        <w:rPr>
          <w:rFonts w:ascii="宋体" w:hAnsi="宋体" w:cs="Arial" w:hint="eastAsia"/>
          <w:color w:val="000000"/>
          <w:kern w:val="0"/>
          <w:sz w:val="24"/>
          <w:szCs w:val="24"/>
        </w:rPr>
        <w:t>）</w:t>
      </w:r>
      <w:r w:rsidRPr="00D46C08">
        <w:rPr>
          <w:rFonts w:ascii="宋体" w:hAnsi="宋体" w:cs="Arial"/>
          <w:color w:val="000000"/>
          <w:kern w:val="0"/>
          <w:sz w:val="24"/>
          <w:szCs w:val="24"/>
        </w:rPr>
        <w:t>+期末Project考核（</w:t>
      </w:r>
      <w:r w:rsidRPr="00D46C08">
        <w:rPr>
          <w:rFonts w:ascii="宋体" w:hAnsi="宋体" w:cs="Arial" w:hint="eastAsia"/>
          <w:color w:val="000000"/>
          <w:kern w:val="0"/>
          <w:sz w:val="24"/>
          <w:szCs w:val="24"/>
        </w:rPr>
        <w:t>30</w:t>
      </w:r>
      <w:r w:rsidRPr="00D46C08">
        <w:rPr>
          <w:rFonts w:ascii="宋体" w:hAnsi="宋体" w:cs="Arial"/>
          <w:color w:val="000000"/>
          <w:kern w:val="0"/>
          <w:sz w:val="24"/>
          <w:szCs w:val="24"/>
        </w:rPr>
        <w:t>%）</w:t>
      </w:r>
      <w:r w:rsidR="002F0FCF">
        <w:rPr>
          <w:rFonts w:ascii="宋体" w:hAnsi="宋体" w:cs="Arial" w:hint="eastAsia"/>
          <w:color w:val="000000"/>
          <w:kern w:val="0"/>
          <w:sz w:val="24"/>
          <w:szCs w:val="24"/>
        </w:rPr>
        <w:t>；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《</w:t>
      </w:r>
      <w:r w:rsidRPr="00D46C08">
        <w:rPr>
          <w:rFonts w:ascii="宋体" w:hAnsi="宋体" w:cs="Arial" w:hint="eastAsia"/>
          <w:color w:val="000000"/>
          <w:kern w:val="0"/>
          <w:sz w:val="24"/>
          <w:szCs w:val="24"/>
        </w:rPr>
        <w:t>英文科技论文写作I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》：</w:t>
      </w:r>
      <w:r w:rsidRPr="00D46C08">
        <w:rPr>
          <w:rFonts w:ascii="宋体" w:hAnsi="宋体" w:cs="Arial" w:hint="eastAsia"/>
          <w:color w:val="000000"/>
          <w:kern w:val="0"/>
          <w:sz w:val="24"/>
          <w:szCs w:val="24"/>
        </w:rPr>
        <w:t>平时（50%）+网测（主观50%）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。</w:t>
      </w:r>
    </w:p>
    <w:p w:rsidR="00D46C08" w:rsidRPr="00D46C08" w:rsidRDefault="00D46C08" w:rsidP="00D46C08">
      <w:pPr>
        <w:spacing w:line="360" w:lineRule="auto"/>
        <w:ind w:firstLineChars="200" w:firstLine="480"/>
        <w:rPr>
          <w:rFonts w:ascii="宋体" w:hAnsi="宋体" w:cs="Arial" w:hint="eastAsia"/>
          <w:color w:val="000000"/>
          <w:sz w:val="24"/>
          <w:szCs w:val="24"/>
        </w:rPr>
      </w:pPr>
      <w:r w:rsidRPr="00D46C08">
        <w:rPr>
          <w:rFonts w:ascii="宋体" w:hAnsi="宋体" w:hint="eastAsia"/>
          <w:sz w:val="24"/>
          <w:szCs w:val="24"/>
        </w:rPr>
        <w:t>3.英语普通班：除免修班及英语高级听说班之外的学术学位硕士生必选（1）</w:t>
      </w:r>
      <w:r w:rsidR="00291AB1">
        <w:rPr>
          <w:rFonts w:ascii="宋体" w:hAnsi="宋体" w:hint="eastAsia"/>
          <w:sz w:val="24"/>
          <w:szCs w:val="24"/>
        </w:rPr>
        <w:t>《</w:t>
      </w:r>
      <w:r w:rsidRPr="00D46C08">
        <w:rPr>
          <w:rFonts w:ascii="宋体" w:hAnsi="宋体" w:cs="Arial"/>
          <w:color w:val="000000"/>
          <w:sz w:val="24"/>
          <w:szCs w:val="24"/>
        </w:rPr>
        <w:t>英文科技论文写作I</w:t>
      </w:r>
      <w:r w:rsidR="00291AB1">
        <w:rPr>
          <w:rFonts w:ascii="宋体" w:hAnsi="宋体" w:cs="Arial" w:hint="eastAsia"/>
          <w:color w:val="000000"/>
          <w:sz w:val="24"/>
          <w:szCs w:val="24"/>
        </w:rPr>
        <w:t>》</w:t>
      </w:r>
      <w:r w:rsidRPr="00D46C08">
        <w:rPr>
          <w:rFonts w:ascii="宋体" w:hAnsi="宋体" w:cs="Arial" w:hint="eastAsia"/>
          <w:color w:val="000000"/>
          <w:sz w:val="24"/>
          <w:szCs w:val="24"/>
        </w:rPr>
        <w:t>（学时2</w:t>
      </w:r>
      <w:r w:rsidRPr="00D46C08">
        <w:rPr>
          <w:rFonts w:ascii="宋体" w:hAnsi="宋体" w:cs="Arial"/>
          <w:color w:val="000000"/>
          <w:sz w:val="24"/>
          <w:szCs w:val="24"/>
        </w:rPr>
        <w:t>0</w:t>
      </w:r>
      <w:r w:rsidRPr="00D46C08">
        <w:rPr>
          <w:rFonts w:ascii="宋体" w:hAnsi="宋体" w:cs="Arial" w:hint="eastAsia"/>
          <w:color w:val="000000"/>
          <w:sz w:val="24"/>
          <w:szCs w:val="24"/>
        </w:rPr>
        <w:t>，学分1），以及</w:t>
      </w:r>
      <w:r w:rsidRPr="00D46C08">
        <w:rPr>
          <w:rFonts w:ascii="宋体" w:hAnsi="宋体" w:hint="eastAsia"/>
          <w:sz w:val="24"/>
          <w:szCs w:val="24"/>
        </w:rPr>
        <w:t>（2）</w:t>
      </w:r>
      <w:r w:rsidR="00291AB1">
        <w:rPr>
          <w:rFonts w:ascii="宋体" w:hAnsi="宋体" w:hint="eastAsia"/>
          <w:sz w:val="24"/>
          <w:szCs w:val="24"/>
        </w:rPr>
        <w:t>《</w:t>
      </w:r>
      <w:r w:rsidRPr="00D46C08">
        <w:rPr>
          <w:rFonts w:ascii="宋体" w:hAnsi="宋体" w:cs="Arial" w:hint="eastAsia"/>
          <w:color w:val="000000"/>
          <w:sz w:val="24"/>
          <w:szCs w:val="24"/>
        </w:rPr>
        <w:t>学术交流英语</w:t>
      </w:r>
      <w:r w:rsidR="00291AB1">
        <w:rPr>
          <w:rFonts w:ascii="宋体" w:hAnsi="宋体" w:cs="Arial" w:hint="eastAsia"/>
          <w:color w:val="000000"/>
          <w:sz w:val="24"/>
          <w:szCs w:val="24"/>
        </w:rPr>
        <w:t>》</w:t>
      </w:r>
      <w:r w:rsidRPr="00D46C08">
        <w:rPr>
          <w:rFonts w:ascii="宋体" w:hAnsi="宋体" w:cs="Arial" w:hint="eastAsia"/>
          <w:color w:val="000000"/>
          <w:sz w:val="24"/>
          <w:szCs w:val="24"/>
        </w:rPr>
        <w:t>或</w:t>
      </w:r>
      <w:r w:rsidR="00291AB1">
        <w:rPr>
          <w:rFonts w:ascii="宋体" w:hAnsi="宋体" w:cs="Arial" w:hint="eastAsia"/>
          <w:color w:val="000000"/>
          <w:sz w:val="24"/>
          <w:szCs w:val="24"/>
        </w:rPr>
        <w:t>《</w:t>
      </w:r>
      <w:r w:rsidRPr="00D46C08">
        <w:rPr>
          <w:rFonts w:ascii="宋体" w:hAnsi="宋体" w:cs="Arial" w:hint="eastAsia"/>
          <w:color w:val="000000"/>
          <w:sz w:val="24"/>
          <w:szCs w:val="24"/>
        </w:rPr>
        <w:t>英语翻译</w:t>
      </w:r>
      <w:r w:rsidR="00291AB1">
        <w:rPr>
          <w:rFonts w:ascii="宋体" w:hAnsi="宋体" w:cs="Arial" w:hint="eastAsia"/>
          <w:color w:val="000000"/>
          <w:sz w:val="24"/>
          <w:szCs w:val="24"/>
        </w:rPr>
        <w:t>》中</w:t>
      </w:r>
      <w:r w:rsidRPr="00D46C08">
        <w:rPr>
          <w:rFonts w:ascii="宋体" w:hAnsi="宋体" w:cs="Arial" w:hint="eastAsia"/>
          <w:color w:val="000000"/>
          <w:sz w:val="24"/>
          <w:szCs w:val="24"/>
        </w:rPr>
        <w:t>任选一门（学时40，学分2）。</w:t>
      </w:r>
      <w:r w:rsidR="00291AB1">
        <w:rPr>
          <w:rFonts w:ascii="宋体" w:hAnsi="宋体" w:cs="Arial" w:hint="eastAsia"/>
          <w:color w:val="000000"/>
          <w:sz w:val="24"/>
          <w:szCs w:val="24"/>
        </w:rPr>
        <w:t>总计60学时，3学分</w:t>
      </w:r>
      <w:r w:rsidRPr="00D46C08">
        <w:rPr>
          <w:rFonts w:ascii="宋体" w:hAnsi="宋体" w:cs="Arial" w:hint="eastAsia"/>
          <w:color w:val="000000"/>
          <w:sz w:val="24"/>
          <w:szCs w:val="24"/>
        </w:rPr>
        <w:t>。</w:t>
      </w:r>
    </w:p>
    <w:p w:rsidR="00D46C08" w:rsidRPr="002F0FCF" w:rsidRDefault="00291AB1" w:rsidP="002F0FCF">
      <w:pPr>
        <w:spacing w:line="360" w:lineRule="auto"/>
        <w:ind w:firstLineChars="200" w:firstLine="480"/>
        <w:rPr>
          <w:rFonts w:ascii="宋体" w:hAnsi="宋体" w:cs="Arial" w:hint="eastAsia"/>
          <w:color w:val="000000"/>
          <w:sz w:val="24"/>
          <w:szCs w:val="24"/>
        </w:rPr>
      </w:pPr>
      <w:r w:rsidRPr="00D46C08">
        <w:rPr>
          <w:rFonts w:ascii="宋体" w:hAnsi="宋体" w:cs="Arial"/>
          <w:color w:val="000000"/>
          <w:kern w:val="0"/>
          <w:sz w:val="24"/>
          <w:szCs w:val="24"/>
        </w:rPr>
        <w:t>成绩</w:t>
      </w:r>
      <w:r w:rsidRPr="00D46C08">
        <w:rPr>
          <w:rFonts w:ascii="宋体" w:hAnsi="宋体" w:cs="Arial" w:hint="eastAsia"/>
          <w:color w:val="000000"/>
          <w:kern w:val="0"/>
          <w:sz w:val="24"/>
          <w:szCs w:val="24"/>
        </w:rPr>
        <w:t>构成</w:t>
      </w:r>
      <w:r w:rsidR="002F0FCF">
        <w:rPr>
          <w:rFonts w:ascii="宋体" w:hAnsi="宋体" w:cs="Arial" w:hint="eastAsia"/>
          <w:color w:val="000000"/>
          <w:kern w:val="0"/>
          <w:sz w:val="24"/>
          <w:szCs w:val="24"/>
        </w:rPr>
        <w:t xml:space="preserve"> </w:t>
      </w:r>
      <w:r w:rsidR="002F0FCF">
        <w:rPr>
          <w:rFonts w:ascii="宋体" w:hAnsi="宋体" w:cs="Arial" w:hint="eastAsia"/>
          <w:color w:val="000000"/>
          <w:sz w:val="24"/>
          <w:szCs w:val="24"/>
        </w:rPr>
        <w:t>《</w:t>
      </w:r>
      <w:r w:rsidR="002F0FCF" w:rsidRPr="00D46C08">
        <w:rPr>
          <w:rFonts w:ascii="宋体" w:hAnsi="宋体" w:cs="Arial" w:hint="eastAsia"/>
          <w:color w:val="000000"/>
          <w:sz w:val="24"/>
          <w:szCs w:val="24"/>
        </w:rPr>
        <w:t>学术交流英语</w:t>
      </w:r>
      <w:r w:rsidR="002F0FCF">
        <w:rPr>
          <w:rFonts w:ascii="宋体" w:hAnsi="宋体" w:cs="Arial" w:hint="eastAsia"/>
          <w:color w:val="000000"/>
          <w:sz w:val="24"/>
          <w:szCs w:val="24"/>
        </w:rPr>
        <w:t>》</w:t>
      </w:r>
      <w:r w:rsidR="002F0FCF" w:rsidRPr="00D46C08">
        <w:rPr>
          <w:rFonts w:ascii="宋体" w:hAnsi="宋体" w:cs="Arial" w:hint="eastAsia"/>
          <w:color w:val="000000"/>
          <w:sz w:val="24"/>
          <w:szCs w:val="24"/>
        </w:rPr>
        <w:t>或</w:t>
      </w:r>
      <w:r w:rsidR="002F0FCF">
        <w:rPr>
          <w:rFonts w:ascii="宋体" w:hAnsi="宋体" w:cs="Arial" w:hint="eastAsia"/>
          <w:color w:val="000000"/>
          <w:sz w:val="24"/>
          <w:szCs w:val="24"/>
        </w:rPr>
        <w:t>《</w:t>
      </w:r>
      <w:r w:rsidR="002F0FCF" w:rsidRPr="00D46C08">
        <w:rPr>
          <w:rFonts w:ascii="宋体" w:hAnsi="宋体" w:cs="Arial" w:hint="eastAsia"/>
          <w:color w:val="000000"/>
          <w:sz w:val="24"/>
          <w:szCs w:val="24"/>
        </w:rPr>
        <w:t>英语翻译</w:t>
      </w:r>
      <w:r w:rsidR="002F0FCF">
        <w:rPr>
          <w:rFonts w:ascii="宋体" w:hAnsi="宋体" w:cs="Arial" w:hint="eastAsia"/>
          <w:color w:val="000000"/>
          <w:sz w:val="24"/>
          <w:szCs w:val="24"/>
        </w:rPr>
        <w:t>》</w:t>
      </w:r>
      <w:r w:rsidR="002F0FCF" w:rsidRPr="00D46C08">
        <w:rPr>
          <w:rFonts w:ascii="宋体" w:hAnsi="宋体" w:cs="Arial" w:hint="eastAsia"/>
          <w:color w:val="000000"/>
          <w:sz w:val="24"/>
          <w:szCs w:val="24"/>
        </w:rPr>
        <w:t>：</w:t>
      </w:r>
      <w:r w:rsidR="002F0FCF" w:rsidRPr="00D46C08">
        <w:rPr>
          <w:rFonts w:ascii="宋体" w:hAnsi="宋体" w:cs="Arial"/>
          <w:color w:val="000000"/>
          <w:sz w:val="24"/>
          <w:szCs w:val="24"/>
        </w:rPr>
        <w:t>网上测试</w:t>
      </w:r>
      <w:r w:rsidR="002F0FCF" w:rsidRPr="00D46C08">
        <w:rPr>
          <w:rFonts w:ascii="宋体" w:hAnsi="宋体" w:cs="Arial"/>
          <w:color w:val="000000"/>
          <w:kern w:val="0"/>
          <w:sz w:val="24"/>
          <w:szCs w:val="24"/>
        </w:rPr>
        <w:t>（</w:t>
      </w:r>
      <w:r w:rsidR="002F0FCF" w:rsidRPr="00D46C08">
        <w:rPr>
          <w:rFonts w:ascii="宋体" w:hAnsi="宋体" w:cs="Arial" w:hint="eastAsia"/>
          <w:color w:val="000000"/>
          <w:kern w:val="0"/>
          <w:sz w:val="24"/>
          <w:szCs w:val="24"/>
        </w:rPr>
        <w:t>40</w:t>
      </w:r>
      <w:r w:rsidR="002F0FCF" w:rsidRPr="00D46C08">
        <w:rPr>
          <w:rFonts w:ascii="宋体" w:hAnsi="宋体" w:cs="Arial"/>
          <w:color w:val="000000"/>
          <w:kern w:val="0"/>
          <w:sz w:val="24"/>
          <w:szCs w:val="24"/>
        </w:rPr>
        <w:t>%）</w:t>
      </w:r>
      <w:r w:rsidR="002F0FCF" w:rsidRPr="00D46C08">
        <w:rPr>
          <w:rFonts w:ascii="宋体" w:hAnsi="宋体" w:cs="Arial"/>
          <w:color w:val="000000"/>
          <w:sz w:val="24"/>
          <w:szCs w:val="24"/>
        </w:rPr>
        <w:t>+</w:t>
      </w:r>
      <w:r w:rsidR="002F0FCF" w:rsidRPr="00D46C08">
        <w:rPr>
          <w:rFonts w:ascii="宋体" w:hAnsi="宋体" w:cs="Arial" w:hint="eastAsia"/>
          <w:color w:val="000000"/>
          <w:sz w:val="24"/>
          <w:szCs w:val="24"/>
        </w:rPr>
        <w:t>学术（实验）报告宣讲（10%）+</w:t>
      </w:r>
      <w:r w:rsidR="002F0FCF" w:rsidRPr="00D46C08">
        <w:rPr>
          <w:rFonts w:ascii="宋体" w:hAnsi="宋体" w:cs="Arial"/>
          <w:color w:val="000000"/>
          <w:sz w:val="24"/>
          <w:szCs w:val="24"/>
        </w:rPr>
        <w:t>平时（</w:t>
      </w:r>
      <w:r w:rsidR="002F0FCF" w:rsidRPr="00D46C08">
        <w:rPr>
          <w:rFonts w:ascii="宋体" w:hAnsi="宋体" w:cs="Arial" w:hint="eastAsia"/>
          <w:color w:val="000000"/>
          <w:sz w:val="24"/>
          <w:szCs w:val="24"/>
        </w:rPr>
        <w:t>10</w:t>
      </w:r>
      <w:r w:rsidR="002F0FCF" w:rsidRPr="00D46C08">
        <w:rPr>
          <w:rFonts w:ascii="宋体" w:hAnsi="宋体" w:cs="Arial"/>
          <w:color w:val="000000"/>
          <w:sz w:val="24"/>
          <w:szCs w:val="24"/>
        </w:rPr>
        <w:t>%）+期末Project考核（</w:t>
      </w:r>
      <w:r w:rsidR="002F0FCF" w:rsidRPr="00D46C08">
        <w:rPr>
          <w:rFonts w:ascii="宋体" w:hAnsi="宋体" w:cs="Arial" w:hint="eastAsia"/>
          <w:color w:val="000000"/>
          <w:sz w:val="24"/>
          <w:szCs w:val="24"/>
        </w:rPr>
        <w:t>40</w:t>
      </w:r>
      <w:r w:rsidR="002F0FCF" w:rsidRPr="00D46C08">
        <w:rPr>
          <w:rFonts w:ascii="宋体" w:hAnsi="宋体" w:cs="Arial"/>
          <w:color w:val="000000"/>
          <w:sz w:val="24"/>
          <w:szCs w:val="24"/>
        </w:rPr>
        <w:t>%）</w:t>
      </w:r>
      <w:r w:rsidR="002F0FCF">
        <w:rPr>
          <w:rFonts w:ascii="宋体" w:hAnsi="宋体" w:cs="Arial" w:hint="eastAsia"/>
          <w:color w:val="000000"/>
          <w:sz w:val="24"/>
          <w:szCs w:val="24"/>
        </w:rPr>
        <w:t>；</w:t>
      </w:r>
      <w:r w:rsidR="002F0FCF">
        <w:rPr>
          <w:rFonts w:ascii="宋体" w:hAnsi="宋体" w:cs="Arial" w:hint="eastAsia"/>
          <w:color w:val="000000"/>
          <w:kern w:val="0"/>
          <w:sz w:val="24"/>
          <w:szCs w:val="24"/>
        </w:rPr>
        <w:t>《英文科技</w:t>
      </w:r>
      <w:r w:rsidR="00D46C08" w:rsidRPr="00D46C08">
        <w:rPr>
          <w:rFonts w:ascii="宋体" w:hAnsi="宋体" w:cs="Arial"/>
          <w:sz w:val="24"/>
          <w:szCs w:val="24"/>
        </w:rPr>
        <w:t>论文写作I</w:t>
      </w:r>
      <w:r>
        <w:rPr>
          <w:rFonts w:ascii="宋体" w:hAnsi="宋体" w:cs="Arial" w:hint="eastAsia"/>
          <w:sz w:val="24"/>
          <w:szCs w:val="24"/>
        </w:rPr>
        <w:t>》</w:t>
      </w:r>
      <w:r w:rsidR="002F0FCF">
        <w:rPr>
          <w:rFonts w:ascii="宋体" w:hAnsi="宋体" w:cs="Arial" w:hint="eastAsia"/>
          <w:sz w:val="24"/>
          <w:szCs w:val="24"/>
        </w:rPr>
        <w:t>：</w:t>
      </w:r>
      <w:r w:rsidR="00D46C08" w:rsidRPr="00D46C08">
        <w:rPr>
          <w:rFonts w:ascii="宋体" w:hAnsi="宋体" w:cs="Arial" w:hint="eastAsia"/>
          <w:sz w:val="24"/>
          <w:szCs w:val="24"/>
        </w:rPr>
        <w:t>平时（20%）+论文（2000</w:t>
      </w:r>
      <w:r w:rsidR="002F0FCF">
        <w:rPr>
          <w:rFonts w:ascii="宋体" w:hAnsi="宋体" w:cs="Arial" w:hint="eastAsia"/>
          <w:sz w:val="24"/>
          <w:szCs w:val="24"/>
        </w:rPr>
        <w:t>单词</w:t>
      </w:r>
      <w:r w:rsidR="00D46C08" w:rsidRPr="00D46C08">
        <w:rPr>
          <w:rFonts w:ascii="宋体" w:hAnsi="宋体" w:cs="Arial" w:hint="eastAsia"/>
          <w:sz w:val="24"/>
          <w:szCs w:val="24"/>
        </w:rPr>
        <w:t>左右）（80%）</w:t>
      </w:r>
      <w:r w:rsidR="002F0FCF">
        <w:rPr>
          <w:rFonts w:ascii="宋体" w:hAnsi="宋体" w:cs="Arial" w:hint="eastAsia"/>
          <w:sz w:val="24"/>
          <w:szCs w:val="24"/>
        </w:rPr>
        <w:t>。</w:t>
      </w:r>
    </w:p>
    <w:p w:rsidR="00D46C08" w:rsidRPr="00D46C08" w:rsidRDefault="00D46C08" w:rsidP="00D46C08">
      <w:pPr>
        <w:pStyle w:val="a4"/>
        <w:numPr>
          <w:ilvl w:val="0"/>
          <w:numId w:val="2"/>
        </w:numPr>
        <w:spacing w:line="360" w:lineRule="auto"/>
        <w:ind w:firstLineChars="0"/>
        <w:outlineLvl w:val="0"/>
        <w:rPr>
          <w:rFonts w:ascii="宋体" w:hAnsi="宋体" w:cs="Arial" w:hint="eastAsia"/>
          <w:b/>
          <w:color w:val="000000"/>
          <w:sz w:val="24"/>
          <w:szCs w:val="24"/>
        </w:rPr>
      </w:pPr>
      <w:r w:rsidRPr="00D46C08">
        <w:rPr>
          <w:rFonts w:ascii="宋体" w:hAnsi="宋体" w:cs="Arial" w:hint="eastAsia"/>
          <w:b/>
          <w:color w:val="000000"/>
          <w:sz w:val="24"/>
          <w:szCs w:val="24"/>
        </w:rPr>
        <w:t>专业学位研究生英语课程</w:t>
      </w:r>
      <w:r w:rsidR="002F0FCF">
        <w:rPr>
          <w:rFonts w:ascii="宋体" w:hAnsi="宋体" w:cs="Arial" w:hint="eastAsia"/>
          <w:b/>
          <w:color w:val="000000"/>
          <w:sz w:val="24"/>
          <w:szCs w:val="24"/>
        </w:rPr>
        <w:t>分为两个层次</w:t>
      </w:r>
    </w:p>
    <w:p w:rsidR="002F0FCF" w:rsidRDefault="002F0FCF" w:rsidP="00D46C08">
      <w:pPr>
        <w:spacing w:line="360" w:lineRule="auto"/>
        <w:ind w:firstLineChars="250" w:firstLine="600"/>
        <w:rPr>
          <w:rFonts w:ascii="宋体" w:hAnsi="宋体" w:cs="Arial" w:hint="eastAsia"/>
          <w:color w:val="000000"/>
          <w:sz w:val="24"/>
          <w:szCs w:val="24"/>
        </w:rPr>
      </w:pPr>
      <w:r w:rsidRPr="00D46C08">
        <w:rPr>
          <w:rFonts w:ascii="宋体" w:hAnsi="宋体" w:hint="eastAsia"/>
          <w:sz w:val="24"/>
          <w:szCs w:val="24"/>
        </w:rPr>
        <w:t>1.英语免修班：根据研究生入学考试英语成绩，或托福、雅思等英语社会化考试</w:t>
      </w:r>
      <w:r>
        <w:rPr>
          <w:rFonts w:ascii="宋体" w:hAnsi="宋体" w:hint="eastAsia"/>
          <w:sz w:val="24"/>
          <w:szCs w:val="24"/>
        </w:rPr>
        <w:t>成绩选拔。免修班学生不参加英语课程学习，</w:t>
      </w:r>
      <w:r>
        <w:rPr>
          <w:rFonts w:ascii="宋体" w:hAnsi="宋体" w:cs="Arial"/>
          <w:sz w:val="24"/>
          <w:szCs w:val="24"/>
        </w:rPr>
        <w:t>期末成绩</w:t>
      </w:r>
      <w:r>
        <w:rPr>
          <w:rFonts w:ascii="宋体" w:hAnsi="宋体" w:cs="Arial" w:hint="eastAsia"/>
          <w:sz w:val="24"/>
          <w:szCs w:val="24"/>
        </w:rPr>
        <w:t>按照</w:t>
      </w:r>
      <w:r>
        <w:rPr>
          <w:rFonts w:ascii="宋体" w:hAnsi="宋体" w:cs="Arial"/>
          <w:sz w:val="24"/>
          <w:szCs w:val="24"/>
        </w:rPr>
        <w:t>所提供的考试成绩</w:t>
      </w:r>
      <w:r>
        <w:rPr>
          <w:rFonts w:ascii="宋体" w:hAnsi="宋体" w:cs="Arial" w:hint="eastAsia"/>
          <w:sz w:val="24"/>
          <w:szCs w:val="24"/>
        </w:rPr>
        <w:t>对比</w:t>
      </w:r>
      <w:r w:rsidRPr="00D46C08">
        <w:rPr>
          <w:rFonts w:ascii="宋体" w:hAnsi="宋体" w:cs="Arial"/>
          <w:sz w:val="24"/>
          <w:szCs w:val="24"/>
        </w:rPr>
        <w:t>本届研究生</w:t>
      </w:r>
      <w:r w:rsidRPr="00D46C08">
        <w:rPr>
          <w:rFonts w:ascii="宋体" w:hAnsi="宋体" w:cs="Arial" w:hint="eastAsia"/>
          <w:sz w:val="24"/>
          <w:szCs w:val="24"/>
        </w:rPr>
        <w:t>英语课程</w:t>
      </w:r>
      <w:r>
        <w:rPr>
          <w:rFonts w:ascii="宋体" w:hAnsi="宋体" w:cs="Arial"/>
          <w:sz w:val="24"/>
          <w:szCs w:val="24"/>
        </w:rPr>
        <w:t>成绩</w:t>
      </w:r>
      <w:r>
        <w:rPr>
          <w:rFonts w:ascii="宋体" w:hAnsi="宋体" w:cs="Arial" w:hint="eastAsia"/>
          <w:sz w:val="24"/>
          <w:szCs w:val="24"/>
        </w:rPr>
        <w:t>较高的分数段</w:t>
      </w:r>
      <w:r>
        <w:rPr>
          <w:rFonts w:ascii="宋体" w:hAnsi="宋体" w:cs="Arial"/>
          <w:sz w:val="24"/>
          <w:szCs w:val="24"/>
        </w:rPr>
        <w:t>进行</w:t>
      </w:r>
      <w:r>
        <w:rPr>
          <w:rFonts w:ascii="宋体" w:hAnsi="宋体" w:cs="Arial" w:hint="eastAsia"/>
          <w:sz w:val="24"/>
          <w:szCs w:val="24"/>
        </w:rPr>
        <w:t>折算</w:t>
      </w:r>
      <w:r w:rsidRPr="00D46C08">
        <w:rPr>
          <w:rFonts w:ascii="宋体" w:hAnsi="宋体" w:hint="eastAsia"/>
          <w:sz w:val="24"/>
          <w:szCs w:val="24"/>
        </w:rPr>
        <w:t>，成绩计入《</w:t>
      </w:r>
      <w:r>
        <w:rPr>
          <w:rFonts w:ascii="宋体" w:hAnsi="宋体" w:hint="eastAsia"/>
          <w:sz w:val="24"/>
          <w:szCs w:val="24"/>
        </w:rPr>
        <w:t>商务英语</w:t>
      </w:r>
      <w:r w:rsidRPr="00D46C08">
        <w:rPr>
          <w:rFonts w:ascii="宋体" w:hAnsi="宋体" w:hint="eastAsia"/>
          <w:sz w:val="24"/>
          <w:szCs w:val="24"/>
        </w:rPr>
        <w:t>》</w:t>
      </w:r>
      <w:r>
        <w:rPr>
          <w:rFonts w:ascii="宋体" w:hAnsi="宋体" w:hint="eastAsia"/>
          <w:sz w:val="24"/>
          <w:szCs w:val="24"/>
        </w:rPr>
        <w:t>课程。</w:t>
      </w:r>
    </w:p>
    <w:p w:rsidR="00D46C08" w:rsidRPr="00D46C08" w:rsidRDefault="002F0FCF" w:rsidP="00D46C08">
      <w:pPr>
        <w:spacing w:line="360" w:lineRule="auto"/>
        <w:ind w:firstLineChars="250" w:firstLine="600"/>
        <w:rPr>
          <w:rFonts w:ascii="宋体" w:hAnsi="宋体" w:cs="Arial" w:hint="eastAsia"/>
          <w:color w:val="000000"/>
          <w:sz w:val="24"/>
          <w:szCs w:val="24"/>
        </w:rPr>
      </w:pPr>
      <w:r>
        <w:rPr>
          <w:rFonts w:ascii="宋体" w:hAnsi="宋体" w:cs="Arial" w:hint="eastAsia"/>
          <w:color w:val="000000"/>
          <w:sz w:val="24"/>
          <w:szCs w:val="24"/>
        </w:rPr>
        <w:t>2.英语普通班：《</w:t>
      </w:r>
      <w:r w:rsidR="00D46C08" w:rsidRPr="00D46C08">
        <w:rPr>
          <w:rFonts w:ascii="宋体" w:hAnsi="宋体" w:cs="Arial" w:hint="eastAsia"/>
          <w:color w:val="000000"/>
          <w:sz w:val="24"/>
          <w:szCs w:val="24"/>
        </w:rPr>
        <w:t>商务英语</w:t>
      </w:r>
      <w:r>
        <w:rPr>
          <w:rFonts w:ascii="宋体" w:hAnsi="宋体" w:cs="Arial" w:hint="eastAsia"/>
          <w:color w:val="000000"/>
          <w:sz w:val="24"/>
          <w:szCs w:val="24"/>
        </w:rPr>
        <w:t>》</w:t>
      </w:r>
      <w:r w:rsidR="00D46C08" w:rsidRPr="00D46C08">
        <w:rPr>
          <w:rFonts w:ascii="宋体" w:hAnsi="宋体" w:cs="Arial" w:hint="eastAsia"/>
          <w:color w:val="000000"/>
          <w:sz w:val="24"/>
          <w:szCs w:val="24"/>
        </w:rPr>
        <w:t>和</w:t>
      </w:r>
      <w:r>
        <w:rPr>
          <w:rFonts w:ascii="宋体" w:hAnsi="宋体" w:cs="Arial" w:hint="eastAsia"/>
          <w:color w:val="000000"/>
          <w:sz w:val="24"/>
          <w:szCs w:val="24"/>
        </w:rPr>
        <w:t>《</w:t>
      </w:r>
      <w:r w:rsidR="00D46C08" w:rsidRPr="00D46C08">
        <w:rPr>
          <w:rFonts w:ascii="宋体" w:hAnsi="宋体" w:cs="Arial" w:hint="eastAsia"/>
          <w:color w:val="000000"/>
          <w:sz w:val="24"/>
          <w:szCs w:val="24"/>
        </w:rPr>
        <w:t>工程应用英语</w:t>
      </w:r>
      <w:r>
        <w:rPr>
          <w:rFonts w:ascii="宋体" w:hAnsi="宋体" w:cs="Arial" w:hint="eastAsia"/>
          <w:color w:val="000000"/>
          <w:sz w:val="24"/>
          <w:szCs w:val="24"/>
        </w:rPr>
        <w:t>》任选一门课程</w:t>
      </w:r>
      <w:r w:rsidR="00D46C08" w:rsidRPr="00D46C08">
        <w:rPr>
          <w:rFonts w:ascii="宋体" w:hAnsi="宋体" w:cs="Arial" w:hint="eastAsia"/>
          <w:color w:val="000000"/>
          <w:sz w:val="24"/>
          <w:szCs w:val="24"/>
        </w:rPr>
        <w:t>， 40学时，学分2。</w:t>
      </w:r>
    </w:p>
    <w:p w:rsidR="00D46C08" w:rsidRPr="00D46C08" w:rsidRDefault="00D46C08" w:rsidP="00D46C08">
      <w:pPr>
        <w:spacing w:line="360" w:lineRule="auto"/>
        <w:ind w:firstLineChars="250" w:firstLine="600"/>
        <w:rPr>
          <w:rFonts w:ascii="宋体" w:hAnsi="宋体" w:cs="Arial" w:hint="eastAsia"/>
          <w:color w:val="000000"/>
          <w:sz w:val="24"/>
          <w:szCs w:val="24"/>
        </w:rPr>
      </w:pPr>
      <w:r w:rsidRPr="00D46C08">
        <w:rPr>
          <w:rFonts w:ascii="宋体" w:hAnsi="宋体" w:cs="Arial" w:hint="eastAsia"/>
          <w:color w:val="000000"/>
          <w:sz w:val="24"/>
          <w:szCs w:val="24"/>
        </w:rPr>
        <w:t>成绩构成：Presentation（10%）+平时（10%）+期末project（25%）+网测（客观40%+主观15%）</w:t>
      </w:r>
      <w:bookmarkEnd w:id="0"/>
      <w:bookmarkEnd w:id="1"/>
      <w:r w:rsidR="0007775A">
        <w:rPr>
          <w:rFonts w:ascii="宋体" w:hAnsi="宋体" w:cs="Arial" w:hint="eastAsia"/>
          <w:color w:val="000000"/>
          <w:sz w:val="24"/>
          <w:szCs w:val="24"/>
        </w:rPr>
        <w:t>。</w:t>
      </w:r>
    </w:p>
    <w:p w:rsidR="00D46C08" w:rsidRPr="00D46C08" w:rsidRDefault="00D46C08" w:rsidP="00D46C08">
      <w:pPr>
        <w:pStyle w:val="a4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Arial" w:hAnsi="Arial" w:cs="Arial"/>
          <w:b/>
          <w:bCs/>
          <w:color w:val="000000"/>
          <w:sz w:val="24"/>
          <w:szCs w:val="24"/>
        </w:rPr>
      </w:pPr>
      <w:r w:rsidRPr="00D46C08">
        <w:rPr>
          <w:rFonts w:ascii="宋体" w:hAnsi="宋体" w:cs="Arial" w:hint="eastAsia"/>
          <w:b/>
          <w:bCs/>
          <w:color w:val="000000"/>
          <w:kern w:val="0"/>
          <w:sz w:val="24"/>
          <w:szCs w:val="24"/>
          <w:lang/>
        </w:rPr>
        <w:t>2017级硕士研究生新生英语免修班及高级听说班分班方案：</w:t>
      </w:r>
    </w:p>
    <w:p w:rsidR="00D46C08" w:rsidRPr="00D46C08" w:rsidRDefault="00D46C08" w:rsidP="00D46C08">
      <w:pPr>
        <w:widowControl/>
        <w:spacing w:line="360" w:lineRule="auto"/>
        <w:ind w:firstLineChars="200" w:firstLine="480"/>
        <w:jc w:val="left"/>
        <w:outlineLvl w:val="0"/>
        <w:rPr>
          <w:rFonts w:ascii="Arial" w:hAnsi="Arial" w:cs="Arial"/>
          <w:color w:val="000000"/>
          <w:sz w:val="24"/>
          <w:szCs w:val="24"/>
        </w:rPr>
      </w:pPr>
      <w:r w:rsidRPr="00D46C08">
        <w:rPr>
          <w:rFonts w:ascii="Arial" w:hAnsi="Arial" w:cs="Arial" w:hint="eastAsia"/>
          <w:color w:val="000000"/>
          <w:sz w:val="24"/>
          <w:szCs w:val="24"/>
        </w:rPr>
        <w:t xml:space="preserve">1. </w:t>
      </w:r>
      <w:r w:rsidRPr="00D46C08">
        <w:rPr>
          <w:rFonts w:ascii="宋体" w:hAnsi="宋体" w:cs="Arial" w:hint="eastAsia"/>
          <w:color w:val="000000"/>
          <w:kern w:val="0"/>
          <w:sz w:val="24"/>
          <w:szCs w:val="24"/>
          <w:lang/>
        </w:rPr>
        <w:t>2017级学术学位硕士研究生英语免修条件：</w:t>
      </w:r>
    </w:p>
    <w:p w:rsidR="00D46C08" w:rsidRPr="00D46C08" w:rsidRDefault="00D46C08" w:rsidP="00D46C08">
      <w:pPr>
        <w:pStyle w:val="a3"/>
        <w:spacing w:before="0" w:beforeAutospacing="0" w:after="0" w:afterAutospacing="0" w:line="360" w:lineRule="auto"/>
        <w:ind w:firstLineChars="200" w:firstLine="480"/>
        <w:rPr>
          <w:rFonts w:ascii="Arial" w:hAnsi="Arial" w:cs="Arial" w:hint="default"/>
          <w:color w:val="000000"/>
        </w:rPr>
      </w:pPr>
      <w:r w:rsidRPr="00D46C08">
        <w:rPr>
          <w:rFonts w:cs="Arial"/>
          <w:color w:val="000000"/>
        </w:rPr>
        <w:lastRenderedPageBreak/>
        <w:t>（1）英语六级成绩600分以上。</w:t>
      </w:r>
    </w:p>
    <w:p w:rsidR="00D46C08" w:rsidRPr="00D46C08" w:rsidRDefault="00D46C08" w:rsidP="00D46C08">
      <w:pPr>
        <w:pStyle w:val="a3"/>
        <w:spacing w:before="0" w:beforeAutospacing="0" w:after="0" w:afterAutospacing="0" w:line="360" w:lineRule="auto"/>
        <w:ind w:firstLineChars="200" w:firstLine="480"/>
        <w:rPr>
          <w:rFonts w:ascii="Arial" w:hAnsi="Arial" w:cs="Arial" w:hint="default"/>
          <w:color w:val="000000"/>
        </w:rPr>
      </w:pPr>
      <w:r w:rsidRPr="00D46C08">
        <w:rPr>
          <w:rFonts w:cs="Arial"/>
          <w:color w:val="000000"/>
        </w:rPr>
        <w:t>（2）英语考研成绩在80分及以上。</w:t>
      </w:r>
    </w:p>
    <w:p w:rsidR="00D46C08" w:rsidRPr="00D46C08" w:rsidRDefault="00D46C08" w:rsidP="00D46C08">
      <w:pPr>
        <w:pStyle w:val="a3"/>
        <w:spacing w:before="0" w:beforeAutospacing="0" w:after="0" w:afterAutospacing="0" w:line="360" w:lineRule="auto"/>
        <w:ind w:firstLineChars="200" w:firstLine="480"/>
        <w:rPr>
          <w:rFonts w:ascii="Arial" w:hAnsi="Arial" w:cs="Arial" w:hint="default"/>
          <w:color w:val="000000"/>
        </w:rPr>
      </w:pPr>
      <w:r w:rsidRPr="00D46C08">
        <w:rPr>
          <w:rFonts w:cs="Arial"/>
          <w:color w:val="000000"/>
        </w:rPr>
        <w:t>（3）托福总成绩在100分以上，</w:t>
      </w:r>
      <w:r w:rsidRPr="0007775A">
        <w:rPr>
          <w:rFonts w:cs="Arial"/>
        </w:rPr>
        <w:t>雅思总分7分以上</w:t>
      </w:r>
      <w:r w:rsidRPr="00D46C08">
        <w:rPr>
          <w:rFonts w:cs="Arial"/>
          <w:color w:val="000000"/>
        </w:rPr>
        <w:t>，BEC高级通过。</w:t>
      </w:r>
    </w:p>
    <w:p w:rsidR="00D46C08" w:rsidRPr="00D46C08" w:rsidRDefault="00D46C08" w:rsidP="00D46C08">
      <w:pPr>
        <w:widowControl/>
        <w:spacing w:line="360" w:lineRule="auto"/>
        <w:ind w:firstLineChars="200" w:firstLine="480"/>
        <w:jc w:val="left"/>
        <w:outlineLvl w:val="0"/>
        <w:rPr>
          <w:rFonts w:ascii="宋体" w:hAnsi="宋体" w:cs="Arial" w:hint="eastAsia"/>
          <w:sz w:val="24"/>
          <w:szCs w:val="24"/>
        </w:rPr>
      </w:pPr>
      <w:r w:rsidRPr="00D46C08">
        <w:rPr>
          <w:rFonts w:ascii="宋体" w:hAnsi="宋体" w:cs="Arial" w:hint="eastAsia"/>
          <w:color w:val="000000"/>
          <w:kern w:val="0"/>
          <w:sz w:val="24"/>
          <w:szCs w:val="24"/>
          <w:lang/>
        </w:rPr>
        <w:t>2. 2017级学术学位硕士研究生免修</w:t>
      </w:r>
      <w:r w:rsidRPr="00D46C08">
        <w:rPr>
          <w:rFonts w:ascii="宋体" w:hAnsi="宋体" w:cs="Arial"/>
          <w:sz w:val="24"/>
          <w:szCs w:val="24"/>
        </w:rPr>
        <w:t>英文科技论文写作I</w:t>
      </w:r>
      <w:r w:rsidRPr="00D46C08">
        <w:rPr>
          <w:rFonts w:ascii="宋体" w:hAnsi="宋体" w:cs="Arial" w:hint="eastAsia"/>
          <w:sz w:val="24"/>
          <w:szCs w:val="24"/>
        </w:rPr>
        <w:t>的条件：</w:t>
      </w:r>
    </w:p>
    <w:p w:rsidR="00D46C08" w:rsidRPr="00D46C08" w:rsidRDefault="00D46C08" w:rsidP="00D46C08">
      <w:pPr>
        <w:widowControl/>
        <w:spacing w:line="360" w:lineRule="auto"/>
        <w:ind w:firstLineChars="200" w:firstLine="480"/>
        <w:jc w:val="left"/>
        <w:rPr>
          <w:rFonts w:ascii="宋体" w:hAnsi="宋体" w:cs="Arial" w:hint="eastAsia"/>
          <w:sz w:val="24"/>
          <w:szCs w:val="24"/>
        </w:rPr>
      </w:pPr>
      <w:r w:rsidRPr="00D46C08">
        <w:rPr>
          <w:rFonts w:ascii="宋体" w:hAnsi="宋体" w:cs="Arial" w:hint="eastAsia"/>
          <w:sz w:val="24"/>
          <w:szCs w:val="24"/>
        </w:rPr>
        <w:t xml:space="preserve">  由导师认可签字、学院盖章、申请人为第一作者的英文学术期刊论文。</w:t>
      </w:r>
    </w:p>
    <w:p w:rsidR="00D46C08" w:rsidRPr="00D46C08" w:rsidRDefault="00D46C08" w:rsidP="00D46C08">
      <w:pPr>
        <w:widowControl/>
        <w:spacing w:line="360" w:lineRule="auto"/>
        <w:ind w:firstLineChars="200" w:firstLine="480"/>
        <w:jc w:val="left"/>
        <w:outlineLvl w:val="0"/>
        <w:rPr>
          <w:rFonts w:ascii="宋体" w:hAnsi="宋体" w:cs="Arial" w:hint="eastAsia"/>
          <w:sz w:val="24"/>
          <w:szCs w:val="24"/>
        </w:rPr>
      </w:pPr>
      <w:r w:rsidRPr="00D46C08">
        <w:rPr>
          <w:rFonts w:ascii="宋体" w:hAnsi="宋体" w:cs="Arial" w:hint="eastAsia"/>
          <w:sz w:val="24"/>
          <w:szCs w:val="24"/>
        </w:rPr>
        <w:t xml:space="preserve">3. </w:t>
      </w:r>
      <w:r w:rsidRPr="00D46C08">
        <w:rPr>
          <w:rFonts w:ascii="宋体" w:hAnsi="宋体" w:cs="Arial" w:hint="eastAsia"/>
          <w:color w:val="000000"/>
          <w:kern w:val="0"/>
          <w:sz w:val="24"/>
          <w:szCs w:val="24"/>
          <w:lang/>
        </w:rPr>
        <w:t>2017级</w:t>
      </w:r>
      <w:r w:rsidRPr="00D46C08">
        <w:rPr>
          <w:rFonts w:ascii="宋体" w:hAnsi="宋体" w:hint="eastAsia"/>
          <w:sz w:val="24"/>
          <w:szCs w:val="24"/>
        </w:rPr>
        <w:t>英</w:t>
      </w:r>
      <w:r w:rsidRPr="00D46C08">
        <w:rPr>
          <w:rFonts w:ascii="宋体" w:hAnsi="宋体" w:cs="Arial" w:hint="eastAsia"/>
          <w:sz w:val="24"/>
          <w:szCs w:val="24"/>
        </w:rPr>
        <w:t>语高级听说班选拔条件：</w:t>
      </w:r>
    </w:p>
    <w:p w:rsidR="00D46C08" w:rsidRPr="00D46C08" w:rsidRDefault="00D46C08" w:rsidP="00D46C08">
      <w:pPr>
        <w:widowControl/>
        <w:spacing w:line="360" w:lineRule="auto"/>
        <w:ind w:firstLineChars="200" w:firstLine="480"/>
        <w:jc w:val="left"/>
        <w:rPr>
          <w:rFonts w:ascii="宋体" w:hAnsi="宋体" w:cs="Arial" w:hint="eastAsia"/>
          <w:sz w:val="24"/>
          <w:szCs w:val="24"/>
        </w:rPr>
      </w:pPr>
      <w:r w:rsidRPr="00D46C08">
        <w:rPr>
          <w:rFonts w:ascii="宋体" w:hAnsi="宋体" w:cs="Arial" w:hint="eastAsia"/>
          <w:sz w:val="24"/>
          <w:szCs w:val="24"/>
        </w:rPr>
        <w:t xml:space="preserve">   </w:t>
      </w:r>
      <w:r w:rsidRPr="00D46C08">
        <w:rPr>
          <w:rFonts w:cs="Arial"/>
          <w:color w:val="000000"/>
          <w:sz w:val="24"/>
          <w:szCs w:val="24"/>
        </w:rPr>
        <w:t>英语考研成绩</w:t>
      </w:r>
      <w:r w:rsidRPr="00D46C08">
        <w:rPr>
          <w:rFonts w:ascii="宋体" w:hAnsi="宋体" w:cs="Arial" w:hint="eastAsia"/>
          <w:sz w:val="24"/>
          <w:szCs w:val="24"/>
        </w:rPr>
        <w:t>72-79分；六级成绩465分以上；雅思5</w:t>
      </w:r>
      <w:r w:rsidR="0007775A">
        <w:rPr>
          <w:rFonts w:ascii="宋体" w:hAnsi="宋体" w:cs="Arial" w:hint="eastAsia"/>
          <w:sz w:val="24"/>
          <w:szCs w:val="24"/>
        </w:rPr>
        <w:t>分</w:t>
      </w:r>
      <w:r w:rsidRPr="00D46C08">
        <w:rPr>
          <w:rFonts w:ascii="宋体" w:hAnsi="宋体" w:cs="Arial" w:hint="eastAsia"/>
          <w:sz w:val="24"/>
          <w:szCs w:val="24"/>
        </w:rPr>
        <w:t>或以上；托福70</w:t>
      </w:r>
      <w:r w:rsidR="0007775A">
        <w:rPr>
          <w:rFonts w:ascii="宋体" w:hAnsi="宋体" w:cs="Arial" w:hint="eastAsia"/>
          <w:sz w:val="24"/>
          <w:szCs w:val="24"/>
        </w:rPr>
        <w:t>分</w:t>
      </w:r>
      <w:r w:rsidRPr="00D46C08">
        <w:rPr>
          <w:rFonts w:ascii="宋体" w:hAnsi="宋体" w:cs="Arial" w:hint="eastAsia"/>
          <w:sz w:val="24"/>
          <w:szCs w:val="24"/>
        </w:rPr>
        <w:t>或以上；BEC中级通过。</w:t>
      </w:r>
    </w:p>
    <w:p w:rsidR="00D46C08" w:rsidRPr="00D46C08" w:rsidRDefault="00D46C08" w:rsidP="00D46C08">
      <w:pPr>
        <w:pStyle w:val="a3"/>
        <w:spacing w:before="0" w:beforeAutospacing="0" w:after="0" w:afterAutospacing="0" w:line="360" w:lineRule="auto"/>
        <w:ind w:firstLineChars="200" w:firstLine="480"/>
        <w:outlineLvl w:val="0"/>
        <w:rPr>
          <w:rFonts w:ascii="Arial" w:hAnsi="Arial" w:cs="Arial" w:hint="default"/>
          <w:color w:val="000000"/>
        </w:rPr>
      </w:pPr>
      <w:r w:rsidRPr="00D46C08">
        <w:rPr>
          <w:rFonts w:cs="Arial"/>
          <w:color w:val="000000"/>
        </w:rPr>
        <w:t>4. 2017级专业学位硕士研究生英语免修条件：</w:t>
      </w:r>
    </w:p>
    <w:p w:rsidR="00D46C08" w:rsidRPr="00D46C08" w:rsidRDefault="00D46C08" w:rsidP="00D46C08">
      <w:pPr>
        <w:pStyle w:val="a3"/>
        <w:spacing w:before="0" w:beforeAutospacing="0" w:after="0" w:afterAutospacing="0" w:line="360" w:lineRule="auto"/>
        <w:ind w:firstLineChars="200" w:firstLine="480"/>
        <w:rPr>
          <w:rFonts w:ascii="Arial" w:hAnsi="Arial" w:cs="Arial" w:hint="default"/>
          <w:color w:val="000000"/>
        </w:rPr>
      </w:pPr>
      <w:r w:rsidRPr="00D46C08">
        <w:rPr>
          <w:rFonts w:cs="Arial"/>
          <w:color w:val="000000"/>
        </w:rPr>
        <w:t>（1）英语六级成绩570分以上。</w:t>
      </w:r>
    </w:p>
    <w:p w:rsidR="00D46C08" w:rsidRPr="00D46C08" w:rsidRDefault="00D46C08" w:rsidP="00D46C08">
      <w:pPr>
        <w:pStyle w:val="a3"/>
        <w:spacing w:before="0" w:beforeAutospacing="0" w:after="0" w:afterAutospacing="0" w:line="360" w:lineRule="auto"/>
        <w:ind w:firstLineChars="200" w:firstLine="480"/>
        <w:rPr>
          <w:rFonts w:ascii="Arial" w:hAnsi="Arial" w:cs="Arial" w:hint="default"/>
          <w:color w:val="000000"/>
        </w:rPr>
      </w:pPr>
      <w:r w:rsidRPr="00D46C08">
        <w:rPr>
          <w:rFonts w:cs="Arial"/>
          <w:color w:val="000000"/>
        </w:rPr>
        <w:t>（2）英语考研成绩在78分及以上。</w:t>
      </w:r>
    </w:p>
    <w:p w:rsidR="008208D2" w:rsidRPr="00D46C08" w:rsidRDefault="0007775A" w:rsidP="00D46C08">
      <w:pPr>
        <w:spacing w:line="360" w:lineRule="auto"/>
        <w:rPr>
          <w:sz w:val="24"/>
          <w:szCs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  <w:lang/>
        </w:rPr>
        <w:t xml:space="preserve">    </w:t>
      </w:r>
      <w:r w:rsidR="00D46C08" w:rsidRPr="00D46C08">
        <w:rPr>
          <w:rFonts w:ascii="宋体" w:hAnsi="宋体" w:cs="Arial" w:hint="eastAsia"/>
          <w:color w:val="000000"/>
          <w:kern w:val="0"/>
          <w:sz w:val="24"/>
          <w:szCs w:val="24"/>
          <w:lang/>
        </w:rPr>
        <w:t>（3）托福总成绩在90分以上，雅思总分6.5分以上，BEC高级通过。</w:t>
      </w:r>
    </w:p>
    <w:sectPr w:rsidR="008208D2" w:rsidRPr="00D46C08" w:rsidSect="008208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632BA"/>
    <w:multiLevelType w:val="hybridMultilevel"/>
    <w:tmpl w:val="8FCAE496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93E44AE"/>
    <w:multiLevelType w:val="hybridMultilevel"/>
    <w:tmpl w:val="177C6CB6"/>
    <w:lvl w:ilvl="0" w:tplc="04090017">
      <w:start w:val="1"/>
      <w:numFmt w:val="chineseCountingThousand"/>
      <w:lvlText w:val="(%1)"/>
      <w:lvlJc w:val="left"/>
      <w:pPr>
        <w:ind w:left="876" w:hanging="420"/>
      </w:pPr>
    </w:lvl>
    <w:lvl w:ilvl="1" w:tplc="04090019" w:tentative="1">
      <w:start w:val="1"/>
      <w:numFmt w:val="lowerLetter"/>
      <w:lvlText w:val="%2)"/>
      <w:lvlJc w:val="left"/>
      <w:pPr>
        <w:ind w:left="1296" w:hanging="420"/>
      </w:pPr>
    </w:lvl>
    <w:lvl w:ilvl="2" w:tplc="0409001B" w:tentative="1">
      <w:start w:val="1"/>
      <w:numFmt w:val="lowerRoman"/>
      <w:lvlText w:val="%3."/>
      <w:lvlJc w:val="right"/>
      <w:pPr>
        <w:ind w:left="1716" w:hanging="420"/>
      </w:pPr>
    </w:lvl>
    <w:lvl w:ilvl="3" w:tplc="0409000F" w:tentative="1">
      <w:start w:val="1"/>
      <w:numFmt w:val="decimal"/>
      <w:lvlText w:val="%4."/>
      <w:lvlJc w:val="left"/>
      <w:pPr>
        <w:ind w:left="2136" w:hanging="420"/>
      </w:pPr>
    </w:lvl>
    <w:lvl w:ilvl="4" w:tplc="04090019" w:tentative="1">
      <w:start w:val="1"/>
      <w:numFmt w:val="lowerLetter"/>
      <w:lvlText w:val="%5)"/>
      <w:lvlJc w:val="left"/>
      <w:pPr>
        <w:ind w:left="2556" w:hanging="420"/>
      </w:pPr>
    </w:lvl>
    <w:lvl w:ilvl="5" w:tplc="0409001B" w:tentative="1">
      <w:start w:val="1"/>
      <w:numFmt w:val="lowerRoman"/>
      <w:lvlText w:val="%6."/>
      <w:lvlJc w:val="right"/>
      <w:pPr>
        <w:ind w:left="2976" w:hanging="420"/>
      </w:pPr>
    </w:lvl>
    <w:lvl w:ilvl="6" w:tplc="0409000F" w:tentative="1">
      <w:start w:val="1"/>
      <w:numFmt w:val="decimal"/>
      <w:lvlText w:val="%7."/>
      <w:lvlJc w:val="left"/>
      <w:pPr>
        <w:ind w:left="3396" w:hanging="420"/>
      </w:pPr>
    </w:lvl>
    <w:lvl w:ilvl="7" w:tplc="04090019" w:tentative="1">
      <w:start w:val="1"/>
      <w:numFmt w:val="lowerLetter"/>
      <w:lvlText w:val="%8)"/>
      <w:lvlJc w:val="left"/>
      <w:pPr>
        <w:ind w:left="3816" w:hanging="420"/>
      </w:pPr>
    </w:lvl>
    <w:lvl w:ilvl="8" w:tplc="0409001B" w:tentative="1">
      <w:start w:val="1"/>
      <w:numFmt w:val="lowerRoman"/>
      <w:lvlText w:val="%9."/>
      <w:lvlJc w:val="right"/>
      <w:pPr>
        <w:ind w:left="4236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46C08"/>
    <w:rsid w:val="0007775A"/>
    <w:rsid w:val="00291AB1"/>
    <w:rsid w:val="002B1DB6"/>
    <w:rsid w:val="002F0FCF"/>
    <w:rsid w:val="00315B82"/>
    <w:rsid w:val="0060232E"/>
    <w:rsid w:val="0065292C"/>
    <w:rsid w:val="006E20BE"/>
    <w:rsid w:val="00716934"/>
    <w:rsid w:val="00776C4A"/>
    <w:rsid w:val="008208D2"/>
    <w:rsid w:val="00A91729"/>
    <w:rsid w:val="00B0793F"/>
    <w:rsid w:val="00BB4AF1"/>
    <w:rsid w:val="00C429D8"/>
    <w:rsid w:val="00C9243A"/>
    <w:rsid w:val="00D01C92"/>
    <w:rsid w:val="00D46C08"/>
    <w:rsid w:val="00E05A20"/>
    <w:rsid w:val="00EF7C8E"/>
    <w:rsid w:val="00F35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C08"/>
    <w:pPr>
      <w:widowControl w:val="0"/>
      <w:spacing w:line="312" w:lineRule="atLeast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46C08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D46C0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ql</dc:creator>
  <cp:lastModifiedBy>ql</cp:lastModifiedBy>
  <cp:revision>1</cp:revision>
  <dcterms:created xsi:type="dcterms:W3CDTF">2017-08-08T06:12:00Z</dcterms:created>
  <dcterms:modified xsi:type="dcterms:W3CDTF">2017-08-08T07:09:00Z</dcterms:modified>
</cp:coreProperties>
</file>